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Spreker: </w:t>
      </w:r>
      <w:r w:rsidR="006C4269" w:rsidRPr="00904808">
        <w:rPr>
          <w:rFonts w:cstheme="minorHAnsi"/>
          <w:sz w:val="24"/>
          <w:szCs w:val="24"/>
        </w:rPr>
        <w:t>Roel Koster</w:t>
      </w:r>
    </w:p>
    <w:p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Onderwerp: </w:t>
      </w:r>
      <w:r w:rsidR="00904808" w:rsidRPr="00904808">
        <w:rPr>
          <w:rFonts w:ascii="Calibri" w:eastAsia="Calibri" w:hAnsi="Calibri" w:cs="Calibri"/>
          <w:sz w:val="24"/>
          <w:szCs w:val="24"/>
        </w:rPr>
        <w:t>Gebedsverhoring</w:t>
      </w:r>
    </w:p>
    <w:p w:rsidR="00894911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Uitgangstekst: </w:t>
      </w:r>
      <w:r w:rsidR="00904808" w:rsidRPr="00904808">
        <w:rPr>
          <w:rFonts w:ascii="Calibri" w:eastAsia="Calibri" w:hAnsi="Calibri" w:cs="Calibri"/>
          <w:color w:val="000000"/>
          <w:sz w:val="24"/>
          <w:szCs w:val="24"/>
        </w:rPr>
        <w:t>Joh.11:41</w:t>
      </w:r>
    </w:p>
    <w:p w:rsidR="003017C4" w:rsidRPr="00904808" w:rsidRDefault="003017C4" w:rsidP="003017C4">
      <w:pPr>
        <w:spacing w:after="0"/>
        <w:rPr>
          <w:rFonts w:cstheme="minorHAnsi"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 xml:space="preserve">Datum: </w:t>
      </w:r>
      <w:r w:rsidR="00904808" w:rsidRPr="00904808">
        <w:rPr>
          <w:rFonts w:cstheme="minorHAnsi"/>
          <w:sz w:val="24"/>
          <w:szCs w:val="24"/>
        </w:rPr>
        <w:t>03-04</w:t>
      </w:r>
      <w:r w:rsidRPr="00904808">
        <w:rPr>
          <w:rFonts w:cstheme="minorHAnsi"/>
          <w:sz w:val="24"/>
          <w:szCs w:val="24"/>
        </w:rPr>
        <w:t>-2022</w:t>
      </w:r>
    </w:p>
    <w:p w:rsidR="00B050D3" w:rsidRPr="00904808" w:rsidRDefault="003017C4" w:rsidP="003017C4">
      <w:pPr>
        <w:spacing w:after="0"/>
        <w:rPr>
          <w:rFonts w:cstheme="minorHAnsi"/>
          <w:sz w:val="24"/>
          <w:szCs w:val="24"/>
        </w:rPr>
      </w:pPr>
      <w:proofErr w:type="spellStart"/>
      <w:r w:rsidRPr="00904808">
        <w:rPr>
          <w:rFonts w:cstheme="minorHAnsi"/>
          <w:b/>
          <w:sz w:val="24"/>
          <w:szCs w:val="24"/>
        </w:rPr>
        <w:t>Infotheek</w:t>
      </w:r>
      <w:proofErr w:type="spellEnd"/>
      <w:r w:rsidRPr="00904808">
        <w:rPr>
          <w:rFonts w:cstheme="minorHAnsi"/>
          <w:b/>
          <w:sz w:val="24"/>
          <w:szCs w:val="24"/>
        </w:rPr>
        <w:t xml:space="preserve"> </w:t>
      </w:r>
      <w:proofErr w:type="spellStart"/>
      <w:r w:rsidRPr="00904808">
        <w:rPr>
          <w:rFonts w:cstheme="minorHAnsi"/>
          <w:b/>
          <w:sz w:val="24"/>
          <w:szCs w:val="24"/>
        </w:rPr>
        <w:t>nr</w:t>
      </w:r>
      <w:proofErr w:type="spellEnd"/>
      <w:r w:rsidRPr="00904808">
        <w:rPr>
          <w:rFonts w:cstheme="minorHAnsi"/>
          <w:b/>
          <w:sz w:val="24"/>
          <w:szCs w:val="24"/>
        </w:rPr>
        <w:t xml:space="preserve">: </w:t>
      </w:r>
      <w:r w:rsidRPr="00904808">
        <w:rPr>
          <w:rFonts w:cstheme="minorHAnsi"/>
          <w:sz w:val="24"/>
          <w:szCs w:val="24"/>
        </w:rPr>
        <w:t>43</w:t>
      </w:r>
      <w:r w:rsidR="00420D5B" w:rsidRPr="00904808">
        <w:rPr>
          <w:rFonts w:cstheme="minorHAnsi"/>
          <w:sz w:val="24"/>
          <w:szCs w:val="24"/>
        </w:rPr>
        <w:t>5</w:t>
      </w:r>
      <w:r w:rsidR="00904808" w:rsidRPr="00904808">
        <w:rPr>
          <w:rFonts w:cstheme="minorHAnsi"/>
          <w:sz w:val="24"/>
          <w:szCs w:val="24"/>
        </w:rPr>
        <w:t>5</w:t>
      </w:r>
    </w:p>
    <w:p w:rsidR="00B050D3" w:rsidRPr="00904808" w:rsidRDefault="00B050D3" w:rsidP="00B050D3">
      <w:pPr>
        <w:spacing w:after="0"/>
        <w:rPr>
          <w:rFonts w:cstheme="minorHAnsi"/>
          <w:sz w:val="24"/>
          <w:szCs w:val="24"/>
        </w:rPr>
      </w:pPr>
    </w:p>
    <w:p w:rsidR="00894911" w:rsidRDefault="00894911" w:rsidP="00894911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Samenvatting:</w:t>
      </w:r>
    </w:p>
    <w:p w:rsidR="00CB0FA5" w:rsidRDefault="00CB0FA5" w:rsidP="00894911">
      <w:pPr>
        <w:spacing w:after="0"/>
        <w:rPr>
          <w:rFonts w:cstheme="minorHAnsi"/>
          <w:color w:val="000000" w:themeColor="text1"/>
        </w:rPr>
      </w:pPr>
      <w:r w:rsidRPr="00503622">
        <w:rPr>
          <w:rFonts w:cstheme="minorHAnsi"/>
          <w:color w:val="000000" w:themeColor="text1"/>
        </w:rPr>
        <w:t>Het zou toch mooi zijn als alle gebeden verhoord werden?</w:t>
      </w:r>
      <w:r>
        <w:rPr>
          <w:rFonts w:cstheme="minorHAnsi"/>
          <w:color w:val="000000" w:themeColor="text1"/>
        </w:rPr>
        <w:t xml:space="preserve"> </w:t>
      </w:r>
      <w:r w:rsidRPr="00503622">
        <w:rPr>
          <w:rFonts w:cstheme="minorHAnsi"/>
          <w:color w:val="000000" w:themeColor="text1"/>
        </w:rPr>
        <w:t>Heeft bidden zin?</w:t>
      </w:r>
      <w:r>
        <w:rPr>
          <w:rFonts w:cstheme="minorHAnsi"/>
          <w:color w:val="000000" w:themeColor="text1"/>
        </w:rPr>
        <w:t xml:space="preserve"> Wat is Bijbels bidden? </w:t>
      </w:r>
      <w:r w:rsidRPr="0050362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V</w:t>
      </w:r>
      <w:r w:rsidRPr="00503622">
        <w:rPr>
          <w:rFonts w:cstheme="minorHAnsi"/>
          <w:color w:val="000000" w:themeColor="text1"/>
        </w:rPr>
        <w:t xml:space="preserve">anuit de HG gingen </w:t>
      </w:r>
      <w:r>
        <w:rPr>
          <w:rFonts w:cstheme="minorHAnsi"/>
          <w:color w:val="000000" w:themeColor="text1"/>
        </w:rPr>
        <w:t xml:space="preserve">de </w:t>
      </w:r>
      <w:r w:rsidRPr="00503622">
        <w:rPr>
          <w:rFonts w:cstheme="minorHAnsi"/>
          <w:color w:val="000000" w:themeColor="text1"/>
        </w:rPr>
        <w:t>discipelen verkondigen en er gebeurde grote tekenen en wonderen, duizenden kwamen tot geloof.</w:t>
      </w:r>
      <w:r>
        <w:rPr>
          <w:rFonts w:cstheme="minorHAnsi"/>
          <w:color w:val="000000" w:themeColor="text1"/>
        </w:rPr>
        <w:t xml:space="preserve"> </w:t>
      </w:r>
      <w:r w:rsidR="00972CCB">
        <w:rPr>
          <w:rFonts w:cstheme="minorHAnsi"/>
          <w:color w:val="000000" w:themeColor="text1"/>
        </w:rPr>
        <w:t>We moeten k</w:t>
      </w:r>
      <w:r>
        <w:rPr>
          <w:rFonts w:cstheme="minorHAnsi"/>
          <w:color w:val="000000" w:themeColor="text1"/>
        </w:rPr>
        <w:t>appen met d</w:t>
      </w:r>
      <w:r w:rsidRPr="00503622">
        <w:rPr>
          <w:rFonts w:cstheme="minorHAnsi"/>
          <w:color w:val="000000" w:themeColor="text1"/>
        </w:rPr>
        <w:t>e gedachte</w:t>
      </w:r>
      <w:r>
        <w:rPr>
          <w:rFonts w:cstheme="minorHAnsi"/>
          <w:color w:val="000000" w:themeColor="text1"/>
        </w:rPr>
        <w:t xml:space="preserve"> dat het alleen voor toen was.</w:t>
      </w:r>
    </w:p>
    <w:p w:rsidR="00704C8C" w:rsidRPr="00DF2250" w:rsidRDefault="00CB0FA5" w:rsidP="00704C8C">
      <w:r>
        <w:rPr>
          <w:rFonts w:cstheme="minorHAnsi"/>
          <w:color w:val="000000" w:themeColor="text1"/>
        </w:rPr>
        <w:t>D</w:t>
      </w:r>
      <w:r w:rsidRPr="00503622">
        <w:rPr>
          <w:rFonts w:cstheme="minorHAnsi"/>
          <w:color w:val="000000" w:themeColor="text1"/>
        </w:rPr>
        <w:t xml:space="preserve">e </w:t>
      </w:r>
      <w:r w:rsidR="00972CCB">
        <w:rPr>
          <w:rFonts w:cstheme="minorHAnsi"/>
          <w:color w:val="000000" w:themeColor="text1"/>
        </w:rPr>
        <w:t>volgelingen van Jezus</w:t>
      </w:r>
      <w:r w:rsidRPr="0050362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vroegen </w:t>
      </w:r>
      <w:r w:rsidRPr="00503622">
        <w:rPr>
          <w:rFonts w:cstheme="minorHAnsi"/>
          <w:color w:val="000000" w:themeColor="text1"/>
        </w:rPr>
        <w:t>Hem</w:t>
      </w:r>
      <w:r>
        <w:rPr>
          <w:rFonts w:cstheme="minorHAnsi"/>
          <w:color w:val="000000" w:themeColor="text1"/>
        </w:rPr>
        <w:t xml:space="preserve">: </w:t>
      </w:r>
      <w:r w:rsidRPr="00503622">
        <w:rPr>
          <w:rFonts w:cstheme="minorHAnsi"/>
          <w:color w:val="000000" w:themeColor="text1"/>
        </w:rPr>
        <w:t>Hoe moet ik bidden</w:t>
      </w:r>
      <w:r>
        <w:rPr>
          <w:rFonts w:cstheme="minorHAnsi"/>
          <w:color w:val="000000" w:themeColor="text1"/>
        </w:rPr>
        <w:t>?</w:t>
      </w:r>
      <w:r w:rsidRPr="0050362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L</w:t>
      </w:r>
      <w:r w:rsidRPr="00503622">
        <w:rPr>
          <w:rFonts w:cstheme="minorHAnsi"/>
          <w:color w:val="000000" w:themeColor="text1"/>
        </w:rPr>
        <w:t>uk. 11: 1</w:t>
      </w:r>
      <w:r>
        <w:rPr>
          <w:rFonts w:cstheme="minorHAnsi"/>
          <w:color w:val="000000" w:themeColor="text1"/>
        </w:rPr>
        <w:t xml:space="preserve">. Jezus </w:t>
      </w:r>
      <w:r w:rsidRPr="00503622">
        <w:rPr>
          <w:rFonts w:cstheme="minorHAnsi"/>
          <w:color w:val="000000" w:themeColor="text1"/>
        </w:rPr>
        <w:t xml:space="preserve">kwam met het </w:t>
      </w:r>
      <w:r>
        <w:rPr>
          <w:rFonts w:cstheme="minorHAnsi"/>
          <w:color w:val="000000" w:themeColor="text1"/>
        </w:rPr>
        <w:t>‘</w:t>
      </w:r>
      <w:r w:rsidRPr="00503622">
        <w:rPr>
          <w:rFonts w:cstheme="minorHAnsi"/>
          <w:color w:val="000000" w:themeColor="text1"/>
        </w:rPr>
        <w:t>Onze Vader</w:t>
      </w:r>
      <w:r>
        <w:rPr>
          <w:rFonts w:cstheme="minorHAnsi"/>
          <w:color w:val="000000" w:themeColor="text1"/>
        </w:rPr>
        <w:t xml:space="preserve">’. </w:t>
      </w:r>
      <w:r w:rsidR="00460954">
        <w:rPr>
          <w:rFonts w:cstheme="minorHAnsi"/>
          <w:color w:val="000000" w:themeColor="text1"/>
        </w:rPr>
        <w:t xml:space="preserve">Daarna kwam Hij met </w:t>
      </w:r>
      <w:r w:rsidR="00460954" w:rsidRPr="00503622">
        <w:rPr>
          <w:rFonts w:cstheme="minorHAnsi"/>
          <w:color w:val="000000" w:themeColor="text1"/>
        </w:rPr>
        <w:t>Luc. 11: 5 – 10</w:t>
      </w:r>
      <w:r w:rsidR="00460954">
        <w:rPr>
          <w:rFonts w:cstheme="minorHAnsi"/>
          <w:color w:val="000000" w:themeColor="text1"/>
        </w:rPr>
        <w:t xml:space="preserve"> (zelf lezen). </w:t>
      </w:r>
      <w:r w:rsidR="00460954" w:rsidRPr="00503622">
        <w:rPr>
          <w:rFonts w:cstheme="minorHAnsi"/>
          <w:color w:val="000000" w:themeColor="text1"/>
        </w:rPr>
        <w:t xml:space="preserve">Het gaat </w:t>
      </w:r>
      <w:r w:rsidR="00460954">
        <w:rPr>
          <w:rFonts w:cstheme="minorHAnsi"/>
          <w:color w:val="000000" w:themeColor="text1"/>
        </w:rPr>
        <w:t>daar</w:t>
      </w:r>
      <w:r w:rsidR="00460954" w:rsidRPr="00503622">
        <w:rPr>
          <w:rFonts w:cstheme="minorHAnsi"/>
          <w:color w:val="000000" w:themeColor="text1"/>
        </w:rPr>
        <w:t xml:space="preserve"> over wat de bidder gelooft</w:t>
      </w:r>
      <w:r w:rsidR="00460954">
        <w:rPr>
          <w:rFonts w:cstheme="minorHAnsi"/>
          <w:color w:val="000000" w:themeColor="text1"/>
        </w:rPr>
        <w:t xml:space="preserve">! Bij 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de opwekking van Lazarus </w:t>
      </w:r>
      <w:r w:rsidR="00460954">
        <w:rPr>
          <w:rStyle w:val="verse-span"/>
          <w:rFonts w:cstheme="minorHAnsi"/>
          <w:color w:val="000000" w:themeColor="text1"/>
        </w:rPr>
        <w:t>dankte JC al</w:t>
      </w:r>
      <w:r w:rsidR="00460954" w:rsidRPr="00460954">
        <w:rPr>
          <w:rStyle w:val="verse-span"/>
          <w:rFonts w:cstheme="minorHAnsi"/>
          <w:color w:val="000000" w:themeColor="text1"/>
        </w:rPr>
        <w:t xml:space="preserve"> </w:t>
      </w:r>
      <w:r w:rsidR="00460954" w:rsidRPr="00503622">
        <w:rPr>
          <w:rStyle w:val="verse-span"/>
          <w:rFonts w:cstheme="minorHAnsi"/>
          <w:color w:val="000000" w:themeColor="text1"/>
        </w:rPr>
        <w:t>God</w:t>
      </w:r>
      <w:r w:rsidR="007B1A44">
        <w:rPr>
          <w:rStyle w:val="verse-span"/>
          <w:rFonts w:cstheme="minorHAnsi"/>
          <w:color w:val="000000" w:themeColor="text1"/>
        </w:rPr>
        <w:t>,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 dat zijn gebed verhoort is</w:t>
      </w:r>
      <w:r w:rsidR="00460954">
        <w:rPr>
          <w:rStyle w:val="verse-span"/>
          <w:rFonts w:cstheme="minorHAnsi"/>
          <w:color w:val="000000" w:themeColor="text1"/>
        </w:rPr>
        <w:t>, voordat het wonder was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 gebeurd</w:t>
      </w:r>
      <w:r w:rsidR="00460954">
        <w:rPr>
          <w:rStyle w:val="verse-span"/>
          <w:rFonts w:cstheme="minorHAnsi"/>
          <w:color w:val="000000" w:themeColor="text1"/>
        </w:rPr>
        <w:t>.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 </w:t>
      </w:r>
      <w:proofErr w:type="spellStart"/>
      <w:r w:rsidR="00460954">
        <w:rPr>
          <w:rStyle w:val="verse-span"/>
          <w:rFonts w:cstheme="minorHAnsi"/>
          <w:color w:val="000000" w:themeColor="text1"/>
        </w:rPr>
        <w:t>Dát</w:t>
      </w:r>
      <w:proofErr w:type="spellEnd"/>
      <w:r w:rsidR="00460954">
        <w:rPr>
          <w:rStyle w:val="verse-span"/>
          <w:rFonts w:cstheme="minorHAnsi"/>
          <w:color w:val="000000" w:themeColor="text1"/>
        </w:rPr>
        <w:t xml:space="preserve"> is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 het geloof van JC</w:t>
      </w:r>
      <w:r w:rsidR="00460954">
        <w:rPr>
          <w:rStyle w:val="verse-span"/>
          <w:rFonts w:cstheme="minorHAnsi"/>
          <w:color w:val="000000" w:themeColor="text1"/>
        </w:rPr>
        <w:t xml:space="preserve">! </w:t>
      </w:r>
      <w:r w:rsidR="00460954" w:rsidRPr="00503622">
        <w:rPr>
          <w:rStyle w:val="verse-span"/>
          <w:rFonts w:cstheme="minorHAnsi"/>
          <w:color w:val="000000" w:themeColor="text1"/>
        </w:rPr>
        <w:t>Dat is leven uit geloof. Geloof is</w:t>
      </w:r>
      <w:r w:rsidR="00460954">
        <w:rPr>
          <w:rStyle w:val="verse-span"/>
          <w:rFonts w:cstheme="minorHAnsi"/>
          <w:color w:val="000000" w:themeColor="text1"/>
        </w:rPr>
        <w:t xml:space="preserve"> immers</w:t>
      </w:r>
      <w:r w:rsidR="00460954" w:rsidRPr="00503622">
        <w:rPr>
          <w:rStyle w:val="verse-span"/>
          <w:rFonts w:cstheme="minorHAnsi"/>
          <w:color w:val="000000" w:themeColor="text1"/>
        </w:rPr>
        <w:t xml:space="preserve"> de hoop der dingen die je (nog) niet ziet.</w:t>
      </w:r>
      <w:r w:rsidR="00460954">
        <w:rPr>
          <w:rStyle w:val="verse-span"/>
          <w:rFonts w:cstheme="minorHAnsi"/>
          <w:color w:val="000000" w:themeColor="text1"/>
        </w:rPr>
        <w:t xml:space="preserve"> G</w:t>
      </w:r>
      <w:r w:rsidR="00460954" w:rsidRPr="00460954">
        <w:rPr>
          <w:rStyle w:val="verse-span"/>
          <w:rFonts w:cstheme="minorHAnsi"/>
          <w:color w:val="000000" w:themeColor="text1"/>
        </w:rPr>
        <w:t>a er naar leven, alsof het wonder al is gebeurd. Zo leefde JC ook. Hij daagt ons uit hetzelfde te doen.</w:t>
      </w:r>
      <w:r w:rsidR="00460954">
        <w:rPr>
          <w:rStyle w:val="verse-span"/>
          <w:rFonts w:cstheme="minorHAnsi"/>
          <w:color w:val="000000" w:themeColor="text1"/>
        </w:rPr>
        <w:br/>
      </w:r>
      <w:r w:rsidR="00460954">
        <w:rPr>
          <w:rFonts w:cstheme="minorHAnsi"/>
          <w:color w:val="000000" w:themeColor="text1"/>
        </w:rPr>
        <w:t>Alle gebeden van JC z</w:t>
      </w:r>
      <w:r w:rsidR="00460954" w:rsidRPr="00503622">
        <w:rPr>
          <w:rFonts w:cstheme="minorHAnsi"/>
          <w:color w:val="000000" w:themeColor="text1"/>
        </w:rPr>
        <w:t>ijn verhoord.</w:t>
      </w:r>
      <w:r w:rsidR="00460954">
        <w:rPr>
          <w:rFonts w:cstheme="minorHAnsi"/>
          <w:color w:val="000000" w:themeColor="text1"/>
        </w:rPr>
        <w:t xml:space="preserve"> Dus </w:t>
      </w:r>
      <w:r w:rsidR="00460954" w:rsidRPr="00503622">
        <w:rPr>
          <w:rFonts w:cstheme="minorHAnsi"/>
          <w:color w:val="000000" w:themeColor="text1"/>
        </w:rPr>
        <w:t>dan gaan we leren van JC om net zo te bidden als Hij.</w:t>
      </w:r>
      <w:r w:rsidR="00460954">
        <w:rPr>
          <w:rFonts w:cstheme="minorHAnsi"/>
          <w:color w:val="000000" w:themeColor="text1"/>
        </w:rPr>
        <w:t xml:space="preserve"> </w:t>
      </w:r>
      <w:r w:rsidR="00460954">
        <w:rPr>
          <w:rFonts w:cstheme="minorHAnsi"/>
          <w:color w:val="000000" w:themeColor="text1"/>
        </w:rPr>
        <w:br/>
        <w:t xml:space="preserve">In </w:t>
      </w:r>
      <w:r w:rsidR="00460954" w:rsidRPr="00503622">
        <w:rPr>
          <w:rFonts w:cstheme="minorHAnsi"/>
          <w:color w:val="000000" w:themeColor="text1"/>
        </w:rPr>
        <w:t xml:space="preserve">Jak. 4: 3 </w:t>
      </w:r>
      <w:r w:rsidR="00460954">
        <w:rPr>
          <w:rFonts w:cstheme="minorHAnsi"/>
          <w:color w:val="000000" w:themeColor="text1"/>
        </w:rPr>
        <w:t xml:space="preserve">staat: </w:t>
      </w:r>
      <w:r w:rsidR="00460954" w:rsidRPr="007B1A44">
        <w:rPr>
          <w:rFonts w:cstheme="minorHAnsi"/>
          <w:i/>
          <w:color w:val="000000" w:themeColor="text1"/>
        </w:rPr>
        <w:t xml:space="preserve">als u bidt ontvangt u niets omdat u verkeerd bidt! </w:t>
      </w:r>
      <w:r w:rsidR="00704C8C">
        <w:rPr>
          <w:rFonts w:cstheme="minorHAnsi"/>
          <w:color w:val="000000" w:themeColor="text1"/>
        </w:rPr>
        <w:t xml:space="preserve">Hè? Maar in </w:t>
      </w:r>
      <w:r w:rsidR="00704C8C">
        <w:rPr>
          <w:rFonts w:cstheme="minorHAnsi"/>
        </w:rPr>
        <w:t>Joh. 14:</w:t>
      </w:r>
      <w:r w:rsidR="00704C8C" w:rsidRPr="00503622">
        <w:rPr>
          <w:rFonts w:cstheme="minorHAnsi"/>
        </w:rPr>
        <w:t>14</w:t>
      </w:r>
      <w:r w:rsidR="00704C8C">
        <w:rPr>
          <w:rFonts w:cstheme="minorHAnsi"/>
        </w:rPr>
        <w:t xml:space="preserve">: </w:t>
      </w:r>
      <w:r w:rsidR="00704C8C" w:rsidRPr="00503622">
        <w:rPr>
          <w:rStyle w:val="verse-span"/>
          <w:rFonts w:cstheme="minorHAnsi"/>
          <w:highlight w:val="yellow"/>
        </w:rPr>
        <w:t>Als u iets vragen zult in Mijn Naam, Ik zal het doen</w:t>
      </w:r>
      <w:r w:rsidR="00704C8C">
        <w:rPr>
          <w:rStyle w:val="verse-span"/>
          <w:rFonts w:cstheme="minorHAnsi"/>
        </w:rPr>
        <w:t xml:space="preserve">! </w:t>
      </w:r>
      <w:r w:rsidR="00704C8C">
        <w:rPr>
          <w:rFonts w:cstheme="minorHAnsi"/>
          <w:color w:val="000000" w:themeColor="text1"/>
        </w:rPr>
        <w:t>G</w:t>
      </w:r>
      <w:r w:rsidR="00704C8C" w:rsidRPr="00503622">
        <w:rPr>
          <w:rFonts w:cstheme="minorHAnsi"/>
          <w:color w:val="000000" w:themeColor="text1"/>
        </w:rPr>
        <w:t>oed bidden</w:t>
      </w:r>
      <w:r w:rsidR="00704C8C">
        <w:rPr>
          <w:rFonts w:cstheme="minorHAnsi"/>
          <w:color w:val="000000" w:themeColor="text1"/>
        </w:rPr>
        <w:t xml:space="preserve"> is bidden</w:t>
      </w:r>
      <w:r w:rsidR="00704C8C" w:rsidRPr="00503622">
        <w:rPr>
          <w:rFonts w:cstheme="minorHAnsi"/>
          <w:color w:val="000000" w:themeColor="text1"/>
        </w:rPr>
        <w:t xml:space="preserve"> in J</w:t>
      </w:r>
      <w:r w:rsidR="00704C8C">
        <w:rPr>
          <w:rFonts w:cstheme="minorHAnsi"/>
          <w:color w:val="000000" w:themeColor="text1"/>
        </w:rPr>
        <w:t>ezus’</w:t>
      </w:r>
      <w:r w:rsidR="00704C8C" w:rsidRPr="00503622">
        <w:rPr>
          <w:rFonts w:cstheme="minorHAnsi"/>
          <w:color w:val="000000" w:themeColor="text1"/>
        </w:rPr>
        <w:t xml:space="preserve"> naam, dus geloven in de kracht van Zijn naam, Zijn </w:t>
      </w:r>
      <w:proofErr w:type="spellStart"/>
      <w:r w:rsidR="00DF2250" w:rsidRPr="00503622">
        <w:rPr>
          <w:rFonts w:cstheme="minorHAnsi"/>
          <w:color w:val="000000" w:themeColor="text1"/>
        </w:rPr>
        <w:t>opstanding</w:t>
      </w:r>
      <w:r w:rsidR="00DF2250">
        <w:rPr>
          <w:rFonts w:cstheme="minorHAnsi"/>
          <w:color w:val="000000" w:themeColor="text1"/>
        </w:rPr>
        <w:t>s</w:t>
      </w:r>
      <w:r w:rsidR="00DF2250" w:rsidRPr="00503622">
        <w:rPr>
          <w:rFonts w:cstheme="minorHAnsi"/>
          <w:color w:val="000000" w:themeColor="text1"/>
        </w:rPr>
        <w:t>kracht</w:t>
      </w:r>
      <w:proofErr w:type="spellEnd"/>
      <w:r w:rsidR="00704C8C" w:rsidRPr="00503622">
        <w:rPr>
          <w:rFonts w:cstheme="minorHAnsi"/>
          <w:color w:val="000000" w:themeColor="text1"/>
        </w:rPr>
        <w:t xml:space="preserve"> die de dood, ziekte , duivel alles wat niet uit God </w:t>
      </w:r>
      <w:r w:rsidR="00704C8C">
        <w:rPr>
          <w:rFonts w:cstheme="minorHAnsi"/>
          <w:color w:val="000000" w:themeColor="text1"/>
        </w:rPr>
        <w:t xml:space="preserve"> is </w:t>
      </w:r>
      <w:r w:rsidR="00704C8C" w:rsidRPr="00503622">
        <w:rPr>
          <w:rFonts w:cstheme="minorHAnsi"/>
          <w:color w:val="000000" w:themeColor="text1"/>
        </w:rPr>
        <w:t>overwonnen heeft en overwint.</w:t>
      </w:r>
      <w:r w:rsidR="00704C8C">
        <w:rPr>
          <w:rFonts w:cstheme="minorHAnsi"/>
          <w:color w:val="000000" w:themeColor="text1"/>
        </w:rPr>
        <w:br/>
      </w:r>
      <w:r w:rsidR="00704C8C" w:rsidRPr="00503622">
        <w:rPr>
          <w:rFonts w:cstheme="minorHAnsi"/>
          <w:color w:val="000000" w:themeColor="text1"/>
        </w:rPr>
        <w:t>Voor JC was gebedsverhoring een zekerheid.</w:t>
      </w:r>
      <w:r w:rsidR="00704C8C">
        <w:rPr>
          <w:rFonts w:cstheme="minorHAnsi"/>
          <w:color w:val="000000" w:themeColor="text1"/>
        </w:rPr>
        <w:t xml:space="preserve"> 100%. Heb je twijfels; </w:t>
      </w:r>
      <w:r w:rsidR="00704C8C" w:rsidRPr="00503622">
        <w:rPr>
          <w:rFonts w:cstheme="minorHAnsi"/>
          <w:color w:val="000000" w:themeColor="text1"/>
        </w:rPr>
        <w:t>onderzoek</w:t>
      </w:r>
      <w:r w:rsidR="00704C8C">
        <w:rPr>
          <w:rFonts w:cstheme="minorHAnsi"/>
          <w:color w:val="000000" w:themeColor="text1"/>
        </w:rPr>
        <w:t xml:space="preserve"> dan</w:t>
      </w:r>
      <w:r w:rsidR="00704C8C" w:rsidRPr="00503622">
        <w:rPr>
          <w:rFonts w:cstheme="minorHAnsi"/>
          <w:color w:val="000000" w:themeColor="text1"/>
        </w:rPr>
        <w:t xml:space="preserve"> waar </w:t>
      </w:r>
      <w:r w:rsidR="00704C8C">
        <w:rPr>
          <w:rFonts w:cstheme="minorHAnsi"/>
          <w:color w:val="000000" w:themeColor="text1"/>
        </w:rPr>
        <w:t>dat</w:t>
      </w:r>
      <w:r w:rsidR="00704C8C" w:rsidRPr="00503622">
        <w:rPr>
          <w:rFonts w:cstheme="minorHAnsi"/>
          <w:color w:val="000000" w:themeColor="text1"/>
        </w:rPr>
        <w:t xml:space="preserve"> vandaan komt. Bidt u verkeerd</w:t>
      </w:r>
      <w:r w:rsidR="00704C8C">
        <w:rPr>
          <w:rFonts w:cstheme="minorHAnsi"/>
          <w:color w:val="000000" w:themeColor="text1"/>
        </w:rPr>
        <w:t>?</w:t>
      </w:r>
      <w:r w:rsidR="00704C8C" w:rsidRPr="00503622">
        <w:rPr>
          <w:rFonts w:cstheme="minorHAnsi"/>
          <w:color w:val="000000" w:themeColor="text1"/>
        </w:rPr>
        <w:t xml:space="preserve"> (jak. </w:t>
      </w:r>
      <w:r w:rsidR="00704C8C">
        <w:rPr>
          <w:rFonts w:cstheme="minorHAnsi"/>
          <w:color w:val="000000" w:themeColor="text1"/>
        </w:rPr>
        <w:t>4: 3</w:t>
      </w:r>
      <w:r w:rsidR="00704C8C" w:rsidRPr="00503622">
        <w:rPr>
          <w:rFonts w:cstheme="minorHAnsi"/>
          <w:color w:val="000000" w:themeColor="text1"/>
        </w:rPr>
        <w:t>) ga bidden zoals JC . Bid</w:t>
      </w:r>
      <w:r w:rsidR="00704C8C">
        <w:rPr>
          <w:rFonts w:cstheme="minorHAnsi"/>
          <w:color w:val="000000" w:themeColor="text1"/>
        </w:rPr>
        <w:t>t</w:t>
      </w:r>
      <w:r w:rsidR="00704C8C" w:rsidRPr="00503622">
        <w:rPr>
          <w:rFonts w:cstheme="minorHAnsi"/>
          <w:color w:val="000000" w:themeColor="text1"/>
        </w:rPr>
        <w:t xml:space="preserve"> u goed en blijft verhoring uit? Volhard</w:t>
      </w:r>
      <w:r w:rsidR="00704C8C">
        <w:rPr>
          <w:rFonts w:cstheme="minorHAnsi"/>
          <w:color w:val="000000" w:themeColor="text1"/>
        </w:rPr>
        <w:t>t</w:t>
      </w:r>
      <w:r w:rsidR="00704C8C" w:rsidRPr="00503622">
        <w:rPr>
          <w:rFonts w:cstheme="minorHAnsi"/>
          <w:color w:val="000000" w:themeColor="text1"/>
        </w:rPr>
        <w:t>, ga nooit twijfelen aan JC en God.</w:t>
      </w:r>
      <w:r w:rsidR="00704C8C">
        <w:rPr>
          <w:rFonts w:cstheme="minorHAnsi"/>
          <w:color w:val="000000" w:themeColor="text1"/>
        </w:rPr>
        <w:t xml:space="preserve"> </w:t>
      </w:r>
      <w:r w:rsidR="00704C8C">
        <w:rPr>
          <w:rStyle w:val="Nadruk"/>
          <w:rFonts w:cstheme="minorHAnsi"/>
          <w:color w:val="333333"/>
        </w:rPr>
        <w:t>A</w:t>
      </w:r>
      <w:r w:rsidR="00704C8C" w:rsidRPr="00503622">
        <w:rPr>
          <w:rStyle w:val="Nadruk"/>
          <w:rFonts w:cstheme="minorHAnsi"/>
          <w:color w:val="333333"/>
        </w:rPr>
        <w:t xml:space="preserve">ls </w:t>
      </w:r>
      <w:r w:rsidR="00704C8C">
        <w:rPr>
          <w:rStyle w:val="Nadruk"/>
          <w:rFonts w:cstheme="minorHAnsi"/>
          <w:color w:val="333333"/>
        </w:rPr>
        <w:t xml:space="preserve">jullie het geloof van </w:t>
      </w:r>
      <w:r w:rsidR="00704C8C" w:rsidRPr="00503622">
        <w:rPr>
          <w:rStyle w:val="Nadruk"/>
          <w:rFonts w:cstheme="minorHAnsi"/>
          <w:color w:val="333333"/>
        </w:rPr>
        <w:t>een mosterdzaadje</w:t>
      </w:r>
      <w:r w:rsidR="00704C8C">
        <w:rPr>
          <w:rStyle w:val="Nadruk"/>
          <w:rFonts w:cstheme="minorHAnsi"/>
          <w:color w:val="333333"/>
        </w:rPr>
        <w:t xml:space="preserve"> zouden hebben en</w:t>
      </w:r>
      <w:r w:rsidR="00704C8C" w:rsidRPr="00503622">
        <w:rPr>
          <w:rStyle w:val="Nadruk"/>
          <w:rFonts w:cstheme="minorHAnsi"/>
          <w:color w:val="333333"/>
        </w:rPr>
        <w:t xml:space="preserve"> tegen die moerbeiboom zeggen: “Trek je wortels uit de grond en plant jezelf in de zee!” </w:t>
      </w:r>
      <w:r w:rsidR="00704C8C">
        <w:rPr>
          <w:rStyle w:val="Nadruk"/>
          <w:rFonts w:cstheme="minorHAnsi"/>
          <w:color w:val="333333"/>
        </w:rPr>
        <w:t>dan</w:t>
      </w:r>
      <w:r w:rsidR="00704C8C" w:rsidRPr="00503622">
        <w:rPr>
          <w:rStyle w:val="Nadruk"/>
          <w:rFonts w:cstheme="minorHAnsi"/>
          <w:color w:val="333333"/>
        </w:rPr>
        <w:t xml:space="preserve"> zou </w:t>
      </w:r>
      <w:r w:rsidR="00704C8C">
        <w:rPr>
          <w:rStyle w:val="Nadruk"/>
          <w:rFonts w:cstheme="minorHAnsi"/>
          <w:color w:val="333333"/>
        </w:rPr>
        <w:t xml:space="preserve">deze </w:t>
      </w:r>
      <w:r w:rsidR="00704C8C" w:rsidRPr="00503622">
        <w:rPr>
          <w:rStyle w:val="Nadruk"/>
          <w:rFonts w:cstheme="minorHAnsi"/>
          <w:color w:val="333333"/>
        </w:rPr>
        <w:t>jullie gehoorzamen.</w:t>
      </w:r>
      <w:r w:rsidR="00704C8C">
        <w:rPr>
          <w:rFonts w:cstheme="minorHAnsi"/>
          <w:color w:val="333333"/>
        </w:rPr>
        <w:t xml:space="preserve"> </w:t>
      </w:r>
      <w:r w:rsidR="00704C8C" w:rsidRPr="008C56D0">
        <w:rPr>
          <w:rFonts w:cstheme="minorHAnsi"/>
        </w:rPr>
        <w:t xml:space="preserve">De bergen waar Hij naar verwijst vertegenwoordigen problemen die er enorm groot uitzien, onoverkomelijk </w:t>
      </w:r>
      <w:r w:rsidR="00DF2250" w:rsidRPr="007B1A44">
        <w:rPr>
          <w:rFonts w:cstheme="minorHAnsi"/>
        </w:rPr>
        <w:t>lijken.</w:t>
      </w:r>
      <w:r w:rsidR="00DF2250">
        <w:rPr>
          <w:rFonts w:cstheme="minorHAnsi"/>
          <w:color w:val="333333"/>
        </w:rPr>
        <w:t xml:space="preserve"> Het zijn </w:t>
      </w:r>
      <w:proofErr w:type="spellStart"/>
      <w:r w:rsidR="00DF2250" w:rsidRPr="008C56D0">
        <w:rPr>
          <w:rFonts w:cstheme="minorHAnsi"/>
        </w:rPr>
        <w:t>schuld-bergen</w:t>
      </w:r>
      <w:proofErr w:type="spellEnd"/>
      <w:r w:rsidR="00DF2250" w:rsidRPr="008C56D0">
        <w:rPr>
          <w:rFonts w:cstheme="minorHAnsi"/>
        </w:rPr>
        <w:t xml:space="preserve">, </w:t>
      </w:r>
      <w:proofErr w:type="spellStart"/>
      <w:r w:rsidR="00DF2250" w:rsidRPr="008C56D0">
        <w:rPr>
          <w:rFonts w:cstheme="minorHAnsi"/>
        </w:rPr>
        <w:t>ziekte-bergen</w:t>
      </w:r>
      <w:proofErr w:type="spellEnd"/>
      <w:r w:rsidR="00DF2250" w:rsidRPr="008C56D0">
        <w:rPr>
          <w:rFonts w:cstheme="minorHAnsi"/>
        </w:rPr>
        <w:t xml:space="preserve">, of </w:t>
      </w:r>
      <w:proofErr w:type="spellStart"/>
      <w:r w:rsidR="00DF2250" w:rsidRPr="008C56D0">
        <w:rPr>
          <w:rFonts w:cstheme="minorHAnsi"/>
        </w:rPr>
        <w:t>relatie-bergen</w:t>
      </w:r>
      <w:proofErr w:type="spellEnd"/>
      <w:r w:rsidR="00DF2250" w:rsidRPr="008C56D0">
        <w:rPr>
          <w:rFonts w:cstheme="minorHAnsi"/>
        </w:rPr>
        <w:t>.</w:t>
      </w:r>
      <w:r w:rsidR="00DF2250">
        <w:rPr>
          <w:rFonts w:cstheme="minorHAnsi"/>
        </w:rPr>
        <w:t xml:space="preserve"> Hoe deze </w:t>
      </w:r>
      <w:r w:rsidR="00DF2250" w:rsidRPr="008C56D0">
        <w:rPr>
          <w:rFonts w:cstheme="minorHAnsi"/>
        </w:rPr>
        <w:t>bergen in de zee werpen?</w:t>
      </w:r>
      <w:r w:rsidR="00DF2250">
        <w:rPr>
          <w:rFonts w:cstheme="minorHAnsi"/>
        </w:rPr>
        <w:t xml:space="preserve"> Die k</w:t>
      </w:r>
      <w:r w:rsidR="00DF2250" w:rsidRPr="008C56D0">
        <w:rPr>
          <w:rFonts w:cstheme="minorHAnsi"/>
        </w:rPr>
        <w:t xml:space="preserve">racht wordt vrijgegeven door het gesproken woord – ten goede of ten kwade. Laat </w:t>
      </w:r>
      <w:r w:rsidR="00DF2250">
        <w:rPr>
          <w:rFonts w:cstheme="minorHAnsi"/>
        </w:rPr>
        <w:t xml:space="preserve">jouw woorden verschil uitmaken! </w:t>
      </w:r>
      <w:r w:rsidR="00DF2250" w:rsidRPr="008C56D0">
        <w:rPr>
          <w:rFonts w:cstheme="minorHAnsi"/>
        </w:rPr>
        <w:t>Spreek met overtuiging</w:t>
      </w:r>
      <w:r w:rsidR="00DF2250">
        <w:rPr>
          <w:rFonts w:cstheme="minorHAnsi"/>
        </w:rPr>
        <w:t>, vol van geest. B</w:t>
      </w:r>
      <w:r w:rsidR="00DF2250" w:rsidRPr="008C56D0">
        <w:rPr>
          <w:rFonts w:cstheme="minorHAnsi"/>
        </w:rPr>
        <w:t xml:space="preserve">elijdt dat </w:t>
      </w:r>
      <w:r w:rsidR="00DF2250">
        <w:rPr>
          <w:rFonts w:cstheme="minorHAnsi"/>
        </w:rPr>
        <w:t>Jezus</w:t>
      </w:r>
      <w:r w:rsidR="00DF2250" w:rsidRPr="008C56D0">
        <w:rPr>
          <w:rFonts w:cstheme="minorHAnsi"/>
        </w:rPr>
        <w:t xml:space="preserve"> overwinnaar is</w:t>
      </w:r>
      <w:r w:rsidR="00DF2250">
        <w:rPr>
          <w:rFonts w:cstheme="minorHAnsi"/>
        </w:rPr>
        <w:t xml:space="preserve"> en</w:t>
      </w:r>
      <w:r w:rsidR="00DF2250" w:rsidRPr="00DF2250">
        <w:rPr>
          <w:rFonts w:cstheme="minorHAnsi"/>
        </w:rPr>
        <w:t xml:space="preserve"> </w:t>
      </w:r>
      <w:r w:rsidR="00DF2250" w:rsidRPr="008C56D0">
        <w:rPr>
          <w:rFonts w:cstheme="minorHAnsi"/>
        </w:rPr>
        <w:t xml:space="preserve">werp </w:t>
      </w:r>
      <w:r w:rsidR="00DF2250">
        <w:rPr>
          <w:rFonts w:cstheme="minorHAnsi"/>
        </w:rPr>
        <w:t xml:space="preserve">de </w:t>
      </w:r>
      <w:r w:rsidR="00DF2250" w:rsidRPr="008C56D0">
        <w:rPr>
          <w:rFonts w:cstheme="minorHAnsi"/>
        </w:rPr>
        <w:t>boze macht</w:t>
      </w:r>
      <w:r w:rsidR="00DF2250">
        <w:rPr>
          <w:rFonts w:cstheme="minorHAnsi"/>
        </w:rPr>
        <w:t>en uit</w:t>
      </w:r>
      <w:r w:rsidR="00DF2250" w:rsidRPr="008C56D0">
        <w:rPr>
          <w:rFonts w:cstheme="minorHAnsi"/>
        </w:rPr>
        <w:t xml:space="preserve">, uit </w:t>
      </w:r>
      <w:r w:rsidR="00DF2250">
        <w:rPr>
          <w:rFonts w:cstheme="minorHAnsi"/>
        </w:rPr>
        <w:t>je</w:t>
      </w:r>
      <w:r w:rsidR="00DF2250" w:rsidRPr="008C56D0">
        <w:rPr>
          <w:rFonts w:cstheme="minorHAnsi"/>
        </w:rPr>
        <w:t xml:space="preserve"> leven</w:t>
      </w:r>
      <w:r w:rsidR="00DF2250">
        <w:rPr>
          <w:rFonts w:cstheme="minorHAnsi"/>
        </w:rPr>
        <w:t xml:space="preserve"> in de naam van JC. G</w:t>
      </w:r>
      <w:r w:rsidR="00DF2250" w:rsidRPr="008C56D0">
        <w:rPr>
          <w:rFonts w:cstheme="minorHAnsi"/>
        </w:rPr>
        <w:t>a leven uit geloof en we gaan grote wonderen meemaken. Met alle lof en dank en eer aan JC</w:t>
      </w:r>
      <w:r w:rsidR="00DF2250">
        <w:rPr>
          <w:rFonts w:cstheme="minorHAnsi"/>
        </w:rPr>
        <w:t>.</w:t>
      </w:r>
    </w:p>
    <w:p w:rsidR="00684067" w:rsidRPr="00904808" w:rsidRDefault="00684067" w:rsidP="00420D5B">
      <w:pPr>
        <w:spacing w:after="0"/>
        <w:rPr>
          <w:rFonts w:cstheme="minorHAnsi"/>
          <w:sz w:val="24"/>
          <w:szCs w:val="24"/>
        </w:rPr>
      </w:pPr>
    </w:p>
    <w:p w:rsidR="00684067" w:rsidRDefault="00684067" w:rsidP="00420D5B">
      <w:pPr>
        <w:spacing w:after="0"/>
        <w:rPr>
          <w:rFonts w:cstheme="minorHAnsi"/>
          <w:b/>
          <w:sz w:val="24"/>
          <w:szCs w:val="24"/>
        </w:rPr>
      </w:pPr>
      <w:r w:rsidRPr="00904808">
        <w:rPr>
          <w:rFonts w:cstheme="minorHAnsi"/>
          <w:b/>
          <w:sz w:val="24"/>
          <w:szCs w:val="24"/>
        </w:rPr>
        <w:t>Presentatie (PPT):</w:t>
      </w:r>
    </w:p>
    <w:p w:rsidR="00DF2250" w:rsidRDefault="00DF2250" w:rsidP="00420D5B">
      <w:pPr>
        <w:spacing w:after="0"/>
        <w:rPr>
          <w:rFonts w:cstheme="minorHAnsi"/>
          <w:b/>
          <w:sz w:val="24"/>
          <w:szCs w:val="24"/>
        </w:rPr>
      </w:pPr>
    </w:p>
    <w:p w:rsidR="00B93E71" w:rsidRDefault="00B93E71" w:rsidP="00420D5B">
      <w:pPr>
        <w:spacing w:after="0"/>
        <w:rPr>
          <w:rFonts w:cstheme="minorHAnsi"/>
          <w:b/>
          <w:bCs/>
          <w:sz w:val="24"/>
          <w:szCs w:val="24"/>
        </w:rPr>
      </w:pPr>
      <w:r w:rsidRPr="00B93E71">
        <w:rPr>
          <w:rFonts w:cstheme="minorHAnsi"/>
          <w:b/>
          <w:bCs/>
          <w:sz w:val="24"/>
          <w:szCs w:val="24"/>
        </w:rPr>
        <w:t>Gebedsverhoring</w:t>
      </w:r>
    </w:p>
    <w:p w:rsidR="00B93E71" w:rsidRPr="00B12292" w:rsidRDefault="00B93E71" w:rsidP="00420D5B">
      <w:pPr>
        <w:spacing w:after="0"/>
        <w:rPr>
          <w:rFonts w:cstheme="minorHAnsi"/>
          <w:bCs/>
          <w:sz w:val="24"/>
          <w:szCs w:val="24"/>
        </w:rPr>
      </w:pPr>
      <w:r w:rsidRPr="00B12292">
        <w:rPr>
          <w:rFonts w:cstheme="minorHAnsi"/>
          <w:bCs/>
          <w:sz w:val="24"/>
          <w:szCs w:val="24"/>
        </w:rPr>
        <w:t>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Drie mogelijkheden</w:t>
      </w:r>
    </w:p>
    <w:p w:rsidR="00000000" w:rsidRPr="00B12292" w:rsidRDefault="007B1A44" w:rsidP="00B93E71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Gebed is verhoord</w:t>
      </w:r>
    </w:p>
    <w:p w:rsidR="00000000" w:rsidRPr="00B12292" w:rsidRDefault="007B1A44" w:rsidP="00B93E71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Gebed is nog niet verhoord</w:t>
      </w:r>
    </w:p>
    <w:p w:rsidR="00000000" w:rsidRPr="00B12292" w:rsidRDefault="007B1A44" w:rsidP="00B93E71">
      <w:pPr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Gebed is onverhoord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</w:t>
      </w:r>
    </w:p>
    <w:p w:rsidR="00000000" w:rsidRPr="00B12292" w:rsidRDefault="007B1A44" w:rsidP="00B93E71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proofErr w:type="spellStart"/>
      <w:r w:rsidRPr="00B12292">
        <w:rPr>
          <w:rFonts w:cstheme="minorHAnsi"/>
          <w:sz w:val="24"/>
          <w:szCs w:val="24"/>
        </w:rPr>
        <w:t>Mattheus</w:t>
      </w:r>
      <w:proofErr w:type="spellEnd"/>
      <w:r w:rsidRPr="00B12292">
        <w:rPr>
          <w:rFonts w:cstheme="minorHAnsi"/>
          <w:sz w:val="24"/>
          <w:szCs w:val="24"/>
        </w:rPr>
        <w:t xml:space="preserve"> 24: 13</w:t>
      </w:r>
      <w:r w:rsidRPr="00B12292">
        <w:rPr>
          <w:rFonts w:cstheme="minorHAnsi"/>
          <w:sz w:val="24"/>
          <w:szCs w:val="24"/>
        </w:rPr>
        <w:br/>
        <w:t>Maar wie volhardt tot het einde, die zal behouden worden.</w:t>
      </w:r>
    </w:p>
    <w:p w:rsidR="00000000" w:rsidRPr="00B12292" w:rsidRDefault="007B1A44" w:rsidP="00B93E71">
      <w:pPr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lastRenderedPageBreak/>
        <w:t>Openbaring 2: 10</w:t>
      </w:r>
      <w:r w:rsidRPr="00B12292">
        <w:rPr>
          <w:rFonts w:cstheme="minorHAnsi"/>
          <w:sz w:val="24"/>
          <w:szCs w:val="24"/>
        </w:rPr>
        <w:br/>
        <w:t xml:space="preserve">Wees </w:t>
      </w:r>
      <w:r w:rsidRPr="00B12292">
        <w:rPr>
          <w:rFonts w:cstheme="minorHAnsi"/>
          <w:sz w:val="24"/>
          <w:szCs w:val="24"/>
        </w:rPr>
        <w:t xml:space="preserve">niet bevreesd voor wat u lijden zult. Zie, de duivel zal sommigen van u in de gevangenis werpen, opdat u verzocht wordt. En u zult een verdrukking hebben van tien dagen. Wees trouw tot in de dood, en Ik zal u de kroon van het leven geven. 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Gebedsverhoring (Lucas 11)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5 En Hij zei tegen hen: </w:t>
      </w:r>
      <w:r w:rsidRPr="00B12292">
        <w:rPr>
          <w:rFonts w:cstheme="minorHAnsi"/>
          <w:i/>
          <w:iCs/>
          <w:sz w:val="24"/>
          <w:szCs w:val="24"/>
        </w:rPr>
        <w:t>Stel dat</w:t>
      </w:r>
      <w:r w:rsidRPr="00B12292">
        <w:rPr>
          <w:rFonts w:cstheme="minorHAnsi"/>
          <w:sz w:val="24"/>
          <w:szCs w:val="24"/>
        </w:rPr>
        <w:t> iemand van u een vriend heeft en midden in de nacht naar hem toe gaat en tegen hem zegt: Vriend, leen mij drie broden,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6 want mijn vriend is van een reis bij mij gekomen en ik heb niets om hem voor te zetten,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7 en dat die </w:t>
      </w:r>
      <w:r w:rsidRPr="00B12292">
        <w:rPr>
          <w:rFonts w:cstheme="minorHAnsi"/>
          <w:i/>
          <w:iCs/>
          <w:sz w:val="24"/>
          <w:szCs w:val="24"/>
        </w:rPr>
        <w:t>vriend</w:t>
      </w:r>
      <w:r w:rsidRPr="00B12292">
        <w:rPr>
          <w:rFonts w:cstheme="minorHAnsi"/>
          <w:sz w:val="24"/>
          <w:szCs w:val="24"/>
        </w:rPr>
        <w:t> van binnen uit </w:t>
      </w:r>
      <w:r w:rsidRPr="00B12292">
        <w:rPr>
          <w:rFonts w:cstheme="minorHAnsi"/>
          <w:i/>
          <w:iCs/>
          <w:sz w:val="24"/>
          <w:szCs w:val="24"/>
        </w:rPr>
        <w:t>het huis dan</w:t>
      </w:r>
      <w:r w:rsidRPr="00B12292">
        <w:rPr>
          <w:rFonts w:cstheme="minorHAnsi"/>
          <w:sz w:val="24"/>
          <w:szCs w:val="24"/>
        </w:rPr>
        <w:t> zou antwoorden en zeggen: Val mij niet lastig. De deur is al gesloten en mijn kinderen zijn bij mij in de slaapkamer; ik kan niet opstaan om </w:t>
      </w:r>
      <w:r w:rsidRPr="00B12292">
        <w:rPr>
          <w:rFonts w:cstheme="minorHAnsi"/>
          <w:i/>
          <w:iCs/>
          <w:sz w:val="24"/>
          <w:szCs w:val="24"/>
        </w:rPr>
        <w:t>ze</w:t>
      </w:r>
      <w:r w:rsidRPr="00B12292">
        <w:rPr>
          <w:rFonts w:cstheme="minorHAnsi"/>
          <w:sz w:val="24"/>
          <w:szCs w:val="24"/>
        </w:rPr>
        <w:t> u te geven.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8 Ik zeg u: Al zou hij niet opstaan en </w:t>
      </w:r>
      <w:r w:rsidRPr="00B12292">
        <w:rPr>
          <w:rFonts w:cstheme="minorHAnsi"/>
          <w:i/>
          <w:iCs/>
          <w:sz w:val="24"/>
          <w:szCs w:val="24"/>
        </w:rPr>
        <w:t>ze</w:t>
      </w:r>
      <w:r w:rsidRPr="00B12292">
        <w:rPr>
          <w:rFonts w:cstheme="minorHAnsi"/>
          <w:sz w:val="24"/>
          <w:szCs w:val="24"/>
        </w:rPr>
        <w:t> hem geven, omdat hij zijn vriend is, dan zou hij toch om zijn onbeschaamdheid opstaan en hem er zoveel geven als hij nodig heeft.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9 En Ik zeg u:Bid, en u zal gegeven worden; zoek, en u zult vinden; klop, en er zal voor u opengedaan worden.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10 Want ieder die bidt, die ontvangt; wie zoekt, die vindt; en wie klopt, voor hem zal </w:t>
      </w:r>
      <w:r w:rsidRPr="00B12292">
        <w:rPr>
          <w:rFonts w:cstheme="minorHAnsi"/>
          <w:i/>
          <w:iCs/>
          <w:sz w:val="24"/>
          <w:szCs w:val="24"/>
        </w:rPr>
        <w:t>er</w:t>
      </w:r>
      <w:r w:rsidRPr="00B12292">
        <w:rPr>
          <w:rFonts w:cstheme="minorHAnsi"/>
          <w:sz w:val="24"/>
          <w:szCs w:val="24"/>
        </w:rPr>
        <w:t xml:space="preserve"> opengedaan worden. 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Johannes 11: 41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 xml:space="preserve">En Jezus hief de ogen omhoog en zei: Vader, Ik dank U dat U Mij verhoord hebt. </w:t>
      </w:r>
    </w:p>
    <w:p w:rsidR="00B93E71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---------------</w:t>
      </w:r>
    </w:p>
    <w:p w:rsidR="00B12292" w:rsidRPr="00B12292" w:rsidRDefault="00B12292" w:rsidP="00420D5B">
      <w:pPr>
        <w:spacing w:after="0"/>
        <w:rPr>
          <w:rFonts w:cstheme="minorHAnsi"/>
          <w:sz w:val="24"/>
          <w:szCs w:val="24"/>
        </w:rPr>
      </w:pP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Twee vragen</w:t>
      </w:r>
    </w:p>
    <w:p w:rsidR="00000000" w:rsidRPr="00B12292" w:rsidRDefault="007B1A44" w:rsidP="00B93E71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 xml:space="preserve">Hoe heeft u geleerd om te bidden en wat heeft u dan geleerd? </w:t>
      </w:r>
    </w:p>
    <w:p w:rsidR="00000000" w:rsidRPr="00B12292" w:rsidRDefault="007B1A44" w:rsidP="00B93E71">
      <w:pPr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Wat heeft u geleerd over gebedsverhoring?</w:t>
      </w:r>
      <w:r w:rsidRPr="00B12292">
        <w:rPr>
          <w:rFonts w:cstheme="minorHAnsi"/>
          <w:sz w:val="24"/>
          <w:szCs w:val="24"/>
        </w:rPr>
        <w:t xml:space="preserve"> 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proofErr w:type="spellStart"/>
      <w:r w:rsidRPr="00B12292">
        <w:rPr>
          <w:rFonts w:cstheme="minorHAnsi"/>
          <w:sz w:val="24"/>
          <w:szCs w:val="24"/>
        </w:rPr>
        <w:t>Mattheus</w:t>
      </w:r>
      <w:proofErr w:type="spellEnd"/>
      <w:r w:rsidRPr="00B12292">
        <w:rPr>
          <w:rFonts w:cstheme="minorHAnsi"/>
          <w:sz w:val="24"/>
          <w:szCs w:val="24"/>
        </w:rPr>
        <w:t xml:space="preserve"> 7: 8</w:t>
      </w:r>
    </w:p>
    <w:p w:rsidR="00000000" w:rsidRPr="00B12292" w:rsidRDefault="007B1A44" w:rsidP="00B93E71">
      <w:pPr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Ieder dit bidt ontvangt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Jakobus 4: 3</w:t>
      </w:r>
    </w:p>
    <w:p w:rsidR="00000000" w:rsidRPr="00B12292" w:rsidRDefault="007B1A44" w:rsidP="00B93E71">
      <w:pPr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Als u bidt ontvangt u niets omdat u verkeerd bidt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Johannes 14: 12 – 14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 xml:space="preserve">12 Voorwaar, voorwaar, Ik zeg u: Wie in Mij gelooft, zal de werken die Ik doe, ook doen, en hij zal grotere doen dan deze, want Ik ga heen naar Mijn Vader. 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13 En wat u ook zult vragen in Mijn Naam, dat zal Ik doen, opdat de Vader in de Zoon verheerlijkt zal worden.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 xml:space="preserve">14 Als u iets vragen zult in Mijn Naam, Ik zal het doen. 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DF2250" w:rsidP="00420D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B93E71" w:rsidRPr="00B12292">
        <w:rPr>
          <w:rFonts w:cstheme="minorHAnsi"/>
          <w:sz w:val="24"/>
          <w:szCs w:val="24"/>
        </w:rPr>
        <w:t>1 Johannes 5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 xml:space="preserve">14 en dit is de vrijmoedigheid die wij hebben in het toegaan tot God, dat Hij ons verhoort, telkens als wij iets bidden naar Zijn wil. 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15 En als wij weten dat Hij ons verhoort, wat wij ook bidden, dan weten wij dat wij het gevraagde, dat wij van Hem hebben gebeden, ontvangen.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Gewetensvraag</w:t>
      </w:r>
    </w:p>
    <w:p w:rsidR="00000000" w:rsidRPr="00B12292" w:rsidRDefault="007B1A44" w:rsidP="00B93E71">
      <w:pPr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Is gebedsverhoring een mogelijkheid of een zekerheid?</w:t>
      </w:r>
    </w:p>
    <w:p w:rsidR="00B93E71" w:rsidRPr="00B12292" w:rsidRDefault="00DF2250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DF2250" w:rsidRDefault="00DF2250" w:rsidP="00420D5B">
      <w:pPr>
        <w:spacing w:after="0"/>
        <w:rPr>
          <w:rFonts w:cstheme="minorHAnsi"/>
          <w:sz w:val="24"/>
          <w:szCs w:val="24"/>
        </w:rPr>
      </w:pPr>
      <w:r w:rsidRPr="00DF2250">
        <w:rPr>
          <w:rFonts w:cstheme="minorHAnsi"/>
          <w:sz w:val="24"/>
          <w:szCs w:val="24"/>
        </w:rPr>
        <w:br/>
      </w:r>
      <w:r w:rsidR="00B93E71" w:rsidRPr="00DF2250">
        <w:rPr>
          <w:rFonts w:cstheme="minorHAnsi"/>
          <w:sz w:val="24"/>
          <w:szCs w:val="24"/>
        </w:rPr>
        <w:t>Moerbeiboom</w:t>
      </w: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drawing>
          <wp:inline distT="0" distB="0" distL="0" distR="0">
            <wp:extent cx="1585463" cy="2872597"/>
            <wp:effectExtent l="19050" t="0" r="0" b="0"/>
            <wp:docPr id="1" name="Afbeelding 1" descr="Moerbeiboomboom Zonder Bladeren Met Wortel Vector Illustratie -  Illustration of tekening, moerbeiboom: 59664789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9068196C-5CEA-4B36-8C40-327BE4D20F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oerbeiboomboom Zonder Bladeren Met Wortel Vector Illustratie -  Illustration of tekening, moerbeiboom: 59664789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9068196C-5CEA-4B36-8C40-327BE4D20F81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34" cy="28801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12292">
        <w:rPr>
          <w:rFonts w:cstheme="minorHAnsi"/>
          <w:sz w:val="24"/>
          <w:szCs w:val="24"/>
        </w:rPr>
        <w:t xml:space="preserve">            </w:t>
      </w:r>
      <w:r w:rsidRPr="00B12292">
        <w:rPr>
          <w:rFonts w:cstheme="minorHAnsi"/>
          <w:sz w:val="24"/>
          <w:szCs w:val="24"/>
        </w:rPr>
        <w:drawing>
          <wp:inline distT="0" distB="0" distL="0" distR="0">
            <wp:extent cx="3709095" cy="2700067"/>
            <wp:effectExtent l="19050" t="0" r="5655" b="0"/>
            <wp:docPr id="2" name="Afbeelding 2" descr="Don't remove healthy mulberry trees near dying one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4DC54EA-57A1-4542-8B66-90CF9D2195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on't remove healthy mulberry trees near dying one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4DC54EA-57A1-4542-8B66-90CF9D2195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95" cy="270006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12292" w:rsidRPr="00DF2250" w:rsidRDefault="00DF2250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DF2250" w:rsidRDefault="00DF2250" w:rsidP="00420D5B">
      <w:pPr>
        <w:spacing w:after="0"/>
        <w:rPr>
          <w:rFonts w:cstheme="minorHAnsi"/>
          <w:sz w:val="24"/>
          <w:szCs w:val="24"/>
        </w:rPr>
      </w:pPr>
      <w:r w:rsidRPr="00DF2250">
        <w:rPr>
          <w:rFonts w:cstheme="minorHAnsi"/>
          <w:sz w:val="24"/>
          <w:szCs w:val="24"/>
        </w:rPr>
        <w:br/>
      </w:r>
      <w:r w:rsidR="00B93E71" w:rsidRPr="00DF2250">
        <w:rPr>
          <w:rFonts w:cstheme="minorHAnsi"/>
          <w:sz w:val="24"/>
          <w:szCs w:val="24"/>
        </w:rPr>
        <w:t>Berg opheffen</w:t>
      </w:r>
    </w:p>
    <w:p w:rsidR="00B12292" w:rsidRPr="00DF2250" w:rsidRDefault="00B12292" w:rsidP="00420D5B">
      <w:pPr>
        <w:spacing w:after="0"/>
        <w:rPr>
          <w:rFonts w:cstheme="minorHAnsi"/>
          <w:sz w:val="24"/>
          <w:szCs w:val="24"/>
        </w:rPr>
      </w:pPr>
    </w:p>
    <w:p w:rsidR="00B93E71" w:rsidRPr="00B12292" w:rsidRDefault="00B93E71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drawing>
          <wp:inline distT="0" distB="0" distL="0" distR="0">
            <wp:extent cx="2534369" cy="2070340"/>
            <wp:effectExtent l="19050" t="0" r="0" b="0"/>
            <wp:docPr id="4" name="Afbeelding 3" descr="How to increase our faith. | Saved By Faith In Christ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1DFCA070-D6AD-4FF7-A11C-4CAA4CD9F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ow to increase our faith. | Saved By Faith In Christ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1DFCA070-D6AD-4FF7-A11C-4CAA4CD9FE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20000"/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25190" r="-2" b="16561"/>
                    <a:stretch/>
                  </pic:blipFill>
                  <pic:spPr bwMode="auto">
                    <a:xfrm>
                      <a:off x="0" y="0"/>
                      <a:ext cx="2534268" cy="20702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B12292">
        <w:rPr>
          <w:rFonts w:cstheme="minorHAnsi"/>
          <w:sz w:val="24"/>
          <w:szCs w:val="24"/>
        </w:rPr>
        <w:t xml:space="preserve">      </w:t>
      </w:r>
      <w:r w:rsidRPr="00B12292">
        <w:rPr>
          <w:rFonts w:cstheme="minorHAnsi"/>
          <w:sz w:val="24"/>
          <w:szCs w:val="24"/>
        </w:rPr>
        <w:drawing>
          <wp:inline distT="0" distB="0" distL="0" distR="0">
            <wp:extent cx="2655139" cy="2044460"/>
            <wp:effectExtent l="19050" t="0" r="0" b="0"/>
            <wp:docPr id="10" name="Afbeelding 4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4B09B9A7-CB9A-44AF-975C-41CB6A9C9C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4B09B9A7-CB9A-44AF-975C-41CB6A9C9CE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 cstate="print">
                      <a:lum bright="20000"/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t="3393" r="-2" b="4276"/>
                    <a:stretch/>
                  </pic:blipFill>
                  <pic:spPr bwMode="auto">
                    <a:xfrm>
                      <a:off x="0" y="0"/>
                      <a:ext cx="2655139" cy="2044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93E71" w:rsidRPr="00B12292" w:rsidRDefault="00DF2250" w:rsidP="00420D5B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--------------</w:t>
      </w:r>
    </w:p>
    <w:p w:rsidR="00B93E71" w:rsidRPr="00B12292" w:rsidRDefault="00DF2250" w:rsidP="00420D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B93E71" w:rsidRPr="00B12292">
        <w:rPr>
          <w:rFonts w:cstheme="minorHAnsi"/>
          <w:sz w:val="24"/>
          <w:szCs w:val="24"/>
        </w:rPr>
        <w:t>Marcus 11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22 En Jezus antwoordde en zei tegen hen: Heb geloof in God.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23 Want, voorwaar, Ik zeg u: wie tegen deze berg zal zeggen: Word opgeheven en in de zee geworpen, en niet zal twijfelen in zijn hart, maar zal geloven dat wat hij zegt, gebeuren zal, het zal hem gebeuren wat hij zegt.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  <w:r w:rsidRPr="00B12292">
        <w:rPr>
          <w:rFonts w:cstheme="minorHAnsi"/>
          <w:sz w:val="24"/>
          <w:szCs w:val="24"/>
        </w:rPr>
        <w:t>24 Daarom zeg Ik u:alles wat u biddend begeert, geloof dat u het ontvangen zult, en het zal u ten deel vallen.</w:t>
      </w:r>
    </w:p>
    <w:p w:rsidR="00B93E71" w:rsidRPr="00B12292" w:rsidRDefault="00B93E71" w:rsidP="00B93E71">
      <w:pPr>
        <w:spacing w:after="0"/>
        <w:rPr>
          <w:rFonts w:cstheme="minorHAnsi"/>
          <w:sz w:val="24"/>
          <w:szCs w:val="24"/>
        </w:rPr>
      </w:pPr>
    </w:p>
    <w:p w:rsidR="00B93E71" w:rsidRPr="00904808" w:rsidRDefault="00B93E71" w:rsidP="00420D5B">
      <w:pPr>
        <w:spacing w:after="0"/>
        <w:rPr>
          <w:rFonts w:cstheme="minorHAnsi"/>
          <w:b/>
          <w:sz w:val="24"/>
          <w:szCs w:val="24"/>
        </w:rPr>
      </w:pPr>
    </w:p>
    <w:sectPr w:rsidR="00B93E71" w:rsidRPr="00904808" w:rsidSect="00DC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B1535"/>
    <w:rsid w:val="000507B3"/>
    <w:rsid w:val="00143F3D"/>
    <w:rsid w:val="00163E2F"/>
    <w:rsid w:val="001A20E2"/>
    <w:rsid w:val="001B1535"/>
    <w:rsid w:val="001D0208"/>
    <w:rsid w:val="002A47B6"/>
    <w:rsid w:val="002A76F9"/>
    <w:rsid w:val="002D0EAF"/>
    <w:rsid w:val="003017C4"/>
    <w:rsid w:val="00335041"/>
    <w:rsid w:val="00347945"/>
    <w:rsid w:val="00371EE3"/>
    <w:rsid w:val="003B2D3F"/>
    <w:rsid w:val="003D39C5"/>
    <w:rsid w:val="003E2A45"/>
    <w:rsid w:val="00420D5B"/>
    <w:rsid w:val="00460954"/>
    <w:rsid w:val="0047457D"/>
    <w:rsid w:val="00482EFC"/>
    <w:rsid w:val="004C1A5E"/>
    <w:rsid w:val="005C17EC"/>
    <w:rsid w:val="00660C14"/>
    <w:rsid w:val="00684067"/>
    <w:rsid w:val="006C4269"/>
    <w:rsid w:val="006E7B16"/>
    <w:rsid w:val="00702817"/>
    <w:rsid w:val="00704C8C"/>
    <w:rsid w:val="00777CA4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5342E"/>
    <w:rsid w:val="00972CCB"/>
    <w:rsid w:val="009F49BE"/>
    <w:rsid w:val="00A91CE2"/>
    <w:rsid w:val="00AA2717"/>
    <w:rsid w:val="00B050D3"/>
    <w:rsid w:val="00B12292"/>
    <w:rsid w:val="00B80655"/>
    <w:rsid w:val="00B835C0"/>
    <w:rsid w:val="00B93E71"/>
    <w:rsid w:val="00BC4798"/>
    <w:rsid w:val="00CB0FA5"/>
    <w:rsid w:val="00D14D98"/>
    <w:rsid w:val="00D27C7A"/>
    <w:rsid w:val="00DC5D87"/>
    <w:rsid w:val="00DF2250"/>
    <w:rsid w:val="00E17848"/>
    <w:rsid w:val="00E862B1"/>
    <w:rsid w:val="00EF3EEB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1B202-608A-4491-B8E9-95FF1CBC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15</cp:revision>
  <dcterms:created xsi:type="dcterms:W3CDTF">2022-01-30T15:49:00Z</dcterms:created>
  <dcterms:modified xsi:type="dcterms:W3CDTF">2022-04-03T20:16:00Z</dcterms:modified>
</cp:coreProperties>
</file>